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4678"/>
      </w:tblGrid>
      <w:tr w:rsidR="004C7A82" w14:paraId="2646E4BC" w14:textId="77777777" w:rsidTr="004C7A82">
        <w:trPr>
          <w:jc w:val="center"/>
        </w:trPr>
        <w:tc>
          <w:tcPr>
            <w:tcW w:w="2737" w:type="dxa"/>
          </w:tcPr>
          <w:p w14:paraId="1BC61B32" w14:textId="420DB427" w:rsidR="004C7A82" w:rsidRDefault="004C7A82" w:rsidP="004C7A82">
            <w:pPr>
              <w:jc w:val="center"/>
              <w:rPr>
                <w:rFonts w:ascii="Aptos" w:eastAsia="Malgun Gothic" w:hAnsi="Aptos" w:cs="Malgun Gothic"/>
                <w:b/>
                <w:color w:val="000000"/>
                <w:sz w:val="28"/>
                <w:szCs w:val="28"/>
              </w:rPr>
            </w:pPr>
            <w:r>
              <w:rPr>
                <w:rFonts w:ascii="Aptos" w:eastAsia="Malgun Gothic" w:hAnsi="Aptos" w:cs="Malgun Gothic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3B4642F" wp14:editId="3905546F">
                  <wp:extent cx="1607820" cy="894205"/>
                  <wp:effectExtent l="0" t="0" r="0" b="1270"/>
                  <wp:docPr id="767752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797" cy="898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vAlign w:val="center"/>
          </w:tcPr>
          <w:p w14:paraId="044B92DD" w14:textId="3D98453F" w:rsidR="004C7A82" w:rsidRPr="00E32046" w:rsidRDefault="004C7A82" w:rsidP="004C7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Liberation Serif" w:cs="Liberation Serif"/>
                <w:color w:val="000000"/>
                <w:sz w:val="26"/>
                <w:szCs w:val="26"/>
              </w:rPr>
            </w:pPr>
            <w:r w:rsidRPr="00E32046">
              <w:rPr>
                <w:rFonts w:ascii="Aptos" w:eastAsia="Malgun Gothic" w:hAnsi="Aptos" w:cs="Malgun Gothic"/>
                <w:b/>
                <w:color w:val="000000"/>
                <w:sz w:val="28"/>
                <w:szCs w:val="28"/>
              </w:rPr>
              <w:t>PELERINAGE JUBILAIRE</w:t>
            </w:r>
          </w:p>
          <w:p w14:paraId="1A0E00F1" w14:textId="7B1BD4F6" w:rsidR="004C7A82" w:rsidRDefault="004C7A82" w:rsidP="004C7A82">
            <w:pPr>
              <w:jc w:val="center"/>
              <w:rPr>
                <w:rFonts w:ascii="Aptos" w:eastAsia="Malgun Gothic" w:hAnsi="Aptos" w:cs="Malgun Gothic"/>
                <w:b/>
                <w:color w:val="000000"/>
                <w:sz w:val="28"/>
                <w:szCs w:val="28"/>
              </w:rPr>
            </w:pPr>
            <w:proofErr w:type="gramStart"/>
            <w:r w:rsidRPr="00E32046">
              <w:rPr>
                <w:rFonts w:ascii="Aptos" w:eastAsia="Malgun Gothic" w:hAnsi="Aptos" w:cs="Malgun Gothic"/>
                <w:b/>
                <w:color w:val="000000"/>
                <w:sz w:val="28"/>
                <w:szCs w:val="28"/>
              </w:rPr>
              <w:t>de</w:t>
            </w:r>
            <w:proofErr w:type="gramEnd"/>
            <w:r w:rsidRPr="00E32046">
              <w:rPr>
                <w:rFonts w:ascii="Aptos" w:eastAsia="Malgun Gothic" w:hAnsi="Aptos" w:cs="Malgun Gothic"/>
                <w:b/>
                <w:color w:val="000000"/>
                <w:sz w:val="28"/>
                <w:szCs w:val="28"/>
              </w:rPr>
              <w:t xml:space="preserve"> Saint-Vaize à Fontcouverte</w:t>
            </w:r>
          </w:p>
        </w:tc>
      </w:tr>
    </w:tbl>
    <w:p w14:paraId="0C3B7BA1" w14:textId="77777777" w:rsidR="004C7A82" w:rsidRDefault="004C7A82" w:rsidP="004C7A8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Malgun Gothic" w:hAnsi="Aptos" w:cs="Malgun Gothic"/>
          <w:b/>
          <w:color w:val="000000"/>
          <w:sz w:val="28"/>
          <w:szCs w:val="28"/>
        </w:rPr>
      </w:pPr>
    </w:p>
    <w:p w14:paraId="1C248E45" w14:textId="5ACDBCB6" w:rsidR="007E7AD5" w:rsidRPr="006E6C00" w:rsidRDefault="00BF4540" w:rsidP="006E6C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Malgun Gothic" w:hAnsi="Aptos" w:cs="Malgun Gothic"/>
          <w:b/>
          <w:color w:val="000000"/>
          <w:sz w:val="28"/>
          <w:szCs w:val="28"/>
        </w:rPr>
      </w:pPr>
      <w:r w:rsidRPr="006E6C00">
        <w:rPr>
          <w:rFonts w:ascii="Aptos" w:eastAsia="Malgun Gothic" w:hAnsi="Aptos" w:cs="Malgun Gothic"/>
          <w:b/>
          <w:color w:val="000000"/>
          <w:sz w:val="28"/>
          <w:szCs w:val="28"/>
        </w:rPr>
        <w:t xml:space="preserve">Inscription à la journée de pèlerinage organisée par le </w:t>
      </w:r>
      <w:r w:rsidR="007E7AD5" w:rsidRPr="006E6C00">
        <w:rPr>
          <w:rFonts w:ascii="Aptos" w:eastAsia="Malgun Gothic" w:hAnsi="Aptos" w:cs="Malgun Gothic"/>
          <w:b/>
          <w:color w:val="000000"/>
          <w:sz w:val="28"/>
          <w:szCs w:val="28"/>
        </w:rPr>
        <w:br/>
      </w:r>
      <w:r w:rsidRPr="006E6C00">
        <w:rPr>
          <w:rFonts w:ascii="Aptos" w:eastAsia="Malgun Gothic" w:hAnsi="Aptos" w:cs="Malgun Gothic"/>
          <w:b/>
          <w:color w:val="000000"/>
          <w:sz w:val="28"/>
          <w:szCs w:val="28"/>
        </w:rPr>
        <w:t>doyenné</w:t>
      </w:r>
      <w:r w:rsidR="007E7AD5" w:rsidRPr="006E6C00">
        <w:rPr>
          <w:rFonts w:ascii="Aptos" w:eastAsia="Malgun Gothic" w:hAnsi="Aptos" w:cs="Malgun Gothic"/>
          <w:b/>
          <w:color w:val="000000"/>
          <w:sz w:val="28"/>
          <w:szCs w:val="28"/>
        </w:rPr>
        <w:t xml:space="preserve"> de St Jean d’Angély</w:t>
      </w:r>
      <w:r w:rsidR="007E7AD5" w:rsidRPr="006E6C00">
        <w:rPr>
          <w:rFonts w:ascii="Aptos" w:eastAsia="Malgun Gothic" w:hAnsi="Aptos" w:cs="Malgun Gothic"/>
          <w:b/>
          <w:color w:val="000000"/>
          <w:sz w:val="28"/>
          <w:szCs w:val="28"/>
        </w:rPr>
        <w:br/>
        <w:t>le dimanche 1</w:t>
      </w:r>
      <w:r w:rsidR="007E7AD5" w:rsidRPr="006E6C00">
        <w:rPr>
          <w:rFonts w:ascii="Aptos" w:eastAsia="Malgun Gothic" w:hAnsi="Aptos" w:cs="Malgun Gothic"/>
          <w:b/>
          <w:color w:val="000000"/>
          <w:sz w:val="28"/>
          <w:szCs w:val="28"/>
          <w:vertAlign w:val="superscript"/>
        </w:rPr>
        <w:t>er</w:t>
      </w:r>
      <w:r w:rsidR="007E7AD5" w:rsidRPr="006E6C00">
        <w:rPr>
          <w:rFonts w:ascii="Aptos" w:eastAsia="Malgun Gothic" w:hAnsi="Aptos" w:cs="Malgun Gothic"/>
          <w:b/>
          <w:color w:val="000000"/>
          <w:sz w:val="28"/>
          <w:szCs w:val="28"/>
        </w:rPr>
        <w:t xml:space="preserve"> juin 2025</w:t>
      </w:r>
    </w:p>
    <w:p w14:paraId="0FF93DC6" w14:textId="77777777" w:rsidR="006E6C00" w:rsidRDefault="006E6C00" w:rsidP="006E6C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</w:p>
    <w:p w14:paraId="1188211D" w14:textId="4B04BDFC" w:rsidR="00AB796B" w:rsidRPr="006E6C00" w:rsidRDefault="00BF4540" w:rsidP="006E6C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>Nom :</w:t>
      </w:r>
    </w:p>
    <w:p w14:paraId="2E6B0AD0" w14:textId="0E60F655" w:rsidR="00AB796B" w:rsidRPr="006E6C00" w:rsidRDefault="00BF4540" w:rsidP="006E6C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>Prénom</w:t>
      </w:r>
      <w:r w:rsidR="00E32046">
        <w:rPr>
          <w:rFonts w:ascii="Aptos" w:eastAsia="Malgun Gothic" w:hAnsi="Aptos" w:cs="Malgun Gothic"/>
          <w:color w:val="000000"/>
        </w:rPr>
        <w:t>(s)</w:t>
      </w:r>
      <w:r w:rsidRPr="006E6C00">
        <w:rPr>
          <w:rFonts w:ascii="Aptos" w:eastAsia="Malgun Gothic" w:hAnsi="Aptos" w:cs="Malgun Gothic"/>
          <w:color w:val="000000"/>
        </w:rPr>
        <w:t xml:space="preserve"> :</w:t>
      </w:r>
    </w:p>
    <w:p w14:paraId="5B8A86A8" w14:textId="77777777" w:rsidR="00AB796B" w:rsidRPr="006E6C00" w:rsidRDefault="00BF4540" w:rsidP="006E6C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  <w:proofErr w:type="gramStart"/>
      <w:r w:rsidRPr="006E6C00">
        <w:rPr>
          <w:rFonts w:ascii="Aptos" w:eastAsia="Malgun Gothic" w:hAnsi="Aptos" w:cs="Malgun Gothic"/>
          <w:color w:val="000000"/>
        </w:rPr>
        <w:t>Email</w:t>
      </w:r>
      <w:proofErr w:type="gramEnd"/>
      <w:r w:rsidRPr="006E6C00">
        <w:rPr>
          <w:rFonts w:ascii="Aptos" w:eastAsia="Malgun Gothic" w:hAnsi="Aptos" w:cs="Malgun Gothic"/>
          <w:color w:val="000000"/>
        </w:rPr>
        <w:t xml:space="preserve"> :</w:t>
      </w:r>
    </w:p>
    <w:p w14:paraId="6C5CC49A" w14:textId="77777777" w:rsidR="00AB796B" w:rsidRPr="006E6C00" w:rsidRDefault="00BF4540" w:rsidP="006E6C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>Téléphone :</w:t>
      </w:r>
    </w:p>
    <w:p w14:paraId="3BBDBC39" w14:textId="77777777" w:rsidR="004C7A82" w:rsidRDefault="00BF4540" w:rsidP="004C7A82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 xml:space="preserve">Participants : ……………. </w:t>
      </w:r>
      <w:proofErr w:type="gramStart"/>
      <w:r w:rsidRPr="006E6C00">
        <w:rPr>
          <w:rFonts w:ascii="Aptos" w:eastAsia="Malgun Gothic" w:hAnsi="Aptos" w:cs="Malgun Gothic"/>
          <w:color w:val="000000"/>
        </w:rPr>
        <w:t>adultes</w:t>
      </w:r>
      <w:proofErr w:type="gramEnd"/>
      <w:r w:rsidRPr="006E6C00">
        <w:rPr>
          <w:rFonts w:ascii="Aptos" w:eastAsia="Malgun Gothic" w:hAnsi="Aptos" w:cs="Malgun Gothic"/>
          <w:color w:val="000000"/>
        </w:rPr>
        <w:t xml:space="preserve"> </w:t>
      </w:r>
      <w:proofErr w:type="gramStart"/>
      <w:r w:rsidRPr="006E6C00">
        <w:rPr>
          <w:rFonts w:ascii="Aptos" w:eastAsia="Malgun Gothic" w:hAnsi="Aptos" w:cs="Malgun Gothic"/>
          <w:color w:val="000000"/>
        </w:rPr>
        <w:t>et  …</w:t>
      </w:r>
      <w:proofErr w:type="gramEnd"/>
      <w:r w:rsidRPr="006E6C00">
        <w:rPr>
          <w:rFonts w:ascii="Aptos" w:eastAsia="Malgun Gothic" w:hAnsi="Aptos" w:cs="Malgun Gothic"/>
          <w:color w:val="000000"/>
        </w:rPr>
        <w:t xml:space="preserve">…………. </w:t>
      </w:r>
      <w:proofErr w:type="gramStart"/>
      <w:r w:rsidR="006E6C00" w:rsidRPr="006E6C00">
        <w:rPr>
          <w:rFonts w:ascii="Aptos" w:eastAsia="Malgun Gothic" w:hAnsi="Aptos" w:cs="Malgun Gothic"/>
          <w:color w:val="000000"/>
        </w:rPr>
        <w:t>e</w:t>
      </w:r>
      <w:r w:rsidRPr="006E6C00">
        <w:rPr>
          <w:rFonts w:ascii="Aptos" w:eastAsia="Malgun Gothic" w:hAnsi="Aptos" w:cs="Malgun Gothic"/>
          <w:color w:val="000000"/>
        </w:rPr>
        <w:t>nfants</w:t>
      </w:r>
      <w:proofErr w:type="gramEnd"/>
    </w:p>
    <w:p w14:paraId="7F6C10CD" w14:textId="20CE2659" w:rsidR="007E7AD5" w:rsidRPr="006E6C00" w:rsidRDefault="007E7AD5" w:rsidP="004C7A82">
      <w:pPr>
        <w:pBdr>
          <w:top w:val="nil"/>
          <w:left w:val="nil"/>
          <w:bottom w:val="nil"/>
          <w:right w:val="nil"/>
          <w:between w:val="nil"/>
        </w:pBdr>
        <w:spacing w:after="120"/>
        <w:ind w:left="216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 xml:space="preserve">….. </w:t>
      </w:r>
      <w:proofErr w:type="gramStart"/>
      <w:r w:rsidRPr="006E6C00">
        <w:rPr>
          <w:rFonts w:ascii="Aptos" w:eastAsia="Malgun Gothic" w:hAnsi="Aptos" w:cs="Malgun Gothic"/>
          <w:color w:val="000000"/>
        </w:rPr>
        <w:t>personnes</w:t>
      </w:r>
      <w:proofErr w:type="gramEnd"/>
      <w:r w:rsidRPr="006E6C00">
        <w:rPr>
          <w:rFonts w:ascii="Aptos" w:eastAsia="Malgun Gothic" w:hAnsi="Aptos" w:cs="Malgun Gothic"/>
          <w:color w:val="000000"/>
        </w:rPr>
        <w:t xml:space="preserve"> </w:t>
      </w:r>
      <w:proofErr w:type="gramStart"/>
      <w:r w:rsidRPr="006E6C00">
        <w:rPr>
          <w:rFonts w:ascii="Aptos" w:eastAsia="Malgun Gothic" w:hAnsi="Aptos" w:cs="Malgun Gothic"/>
          <w:color w:val="000000"/>
        </w:rPr>
        <w:t>ayant</w:t>
      </w:r>
      <w:proofErr w:type="gramEnd"/>
      <w:r w:rsidRPr="006E6C00">
        <w:rPr>
          <w:rFonts w:ascii="Aptos" w:eastAsia="Malgun Gothic" w:hAnsi="Aptos" w:cs="Malgun Gothic"/>
          <w:color w:val="000000"/>
        </w:rPr>
        <w:t xml:space="preserve"> des difficultés à marcher</w:t>
      </w:r>
      <w:r w:rsidR="004C7A82">
        <w:rPr>
          <w:rFonts w:ascii="Aptos" w:eastAsia="Malgun Gothic" w:hAnsi="Aptos" w:cs="Malgun Gothic"/>
          <w:color w:val="000000"/>
        </w:rPr>
        <w:t xml:space="preserve"> </w:t>
      </w:r>
      <w:r w:rsidR="004C7A82">
        <w:rPr>
          <w:rFonts w:ascii="Aptos" w:eastAsia="Malgun Gothic" w:hAnsi="Aptos" w:cs="Malgun Gothic"/>
          <w:color w:val="000000"/>
        </w:rPr>
        <w:br/>
        <w:t xml:space="preserve">(une proposition adaptée leur est proposée)  </w:t>
      </w:r>
    </w:p>
    <w:p w14:paraId="1F4B1001" w14:textId="77777777" w:rsidR="00AB796B" w:rsidRDefault="00BF4540" w:rsidP="006E6C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>Paroisse :</w:t>
      </w:r>
    </w:p>
    <w:p w14:paraId="52BF562D" w14:textId="77777777" w:rsidR="006E6C00" w:rsidRPr="006E6C00" w:rsidRDefault="006E6C00" w:rsidP="006E6C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</w:p>
    <w:tbl>
      <w:tblPr>
        <w:tblStyle w:val="a"/>
        <w:tblW w:w="7427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7427"/>
      </w:tblGrid>
      <w:tr w:rsidR="00AB796B" w:rsidRPr="006E6C00" w14:paraId="481A5D3F" w14:textId="77777777"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1F34" w14:textId="77777777" w:rsidR="007E7AD5" w:rsidRPr="006E6C00" w:rsidRDefault="00BF4540" w:rsidP="006E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 xml:space="preserve"> </w:t>
            </w:r>
            <w:r w:rsidR="007E7AD5" w:rsidRPr="006E6C00">
              <w:rPr>
                <w:rFonts w:ascii="Aptos" w:eastAsia="Malgun Gothic" w:hAnsi="Aptos" w:cs="Malgun Gothic"/>
                <w:b/>
                <w:bCs/>
                <w:i/>
                <w:iCs/>
                <w:color w:val="333333"/>
              </w:rPr>
              <w:t>Informations</w:t>
            </w:r>
            <w:r w:rsidR="007E7AD5" w:rsidRPr="006E6C00">
              <w:rPr>
                <w:rFonts w:ascii="Aptos" w:eastAsia="Malgun Gothic" w:hAnsi="Aptos" w:cs="Malgun Gothic"/>
                <w:color w:val="333333"/>
              </w:rPr>
              <w:t> :</w:t>
            </w:r>
          </w:p>
          <w:p w14:paraId="443838C7" w14:textId="1159EC38" w:rsidR="007E7AD5" w:rsidRPr="006E6C00" w:rsidRDefault="007E7AD5" w:rsidP="006E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>- Accueil dès 14 h ; Organisation (groupes, voitures …</w:t>
            </w:r>
            <w:r w:rsidR="006E6C00">
              <w:rPr>
                <w:rFonts w:ascii="Aptos" w:eastAsia="Malgun Gothic" w:hAnsi="Aptos" w:cs="Malgun Gothic"/>
                <w:color w:val="333333"/>
              </w:rPr>
              <w:t>)</w:t>
            </w:r>
            <w:r w:rsidRPr="006E6C00">
              <w:rPr>
                <w:rFonts w:ascii="Aptos" w:eastAsia="Malgun Gothic" w:hAnsi="Aptos" w:cs="Malgun Gothic"/>
                <w:color w:val="333333"/>
              </w:rPr>
              <w:t xml:space="preserve"> : 14 h 30 </w:t>
            </w:r>
            <w:r w:rsidRPr="006E6C00">
              <w:rPr>
                <w:rFonts w:ascii="Aptos" w:eastAsia="Malgun Gothic" w:hAnsi="Aptos" w:cs="Malgun Gothic"/>
                <w:color w:val="333333"/>
              </w:rPr>
              <w:br/>
              <w:t>- Départ de la marche : 15 h</w:t>
            </w:r>
          </w:p>
          <w:p w14:paraId="3BEB056A" w14:textId="6575B045" w:rsidR="007E7AD5" w:rsidRPr="006E6C00" w:rsidRDefault="007E7AD5" w:rsidP="006E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>Départ du pèlerinage : Eglise (rue du baptistère 17100 Saint-Vaize)</w:t>
            </w:r>
          </w:p>
          <w:p w14:paraId="5854A0F7" w14:textId="77777777" w:rsidR="00AB796B" w:rsidRPr="006E6C00" w:rsidRDefault="007E7AD5" w:rsidP="006E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>Parking et WC à proximité</w:t>
            </w:r>
          </w:p>
          <w:p w14:paraId="3B461541" w14:textId="77777777" w:rsidR="006E6C00" w:rsidRDefault="006E6C00" w:rsidP="006E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</w:p>
          <w:p w14:paraId="4104F9D3" w14:textId="68EF3160" w:rsidR="006E6C00" w:rsidRPr="006E6C00" w:rsidRDefault="006E6C00" w:rsidP="006E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>Prévoir : des chaussures de marche ; boisson (gourde …)</w:t>
            </w:r>
          </w:p>
          <w:p w14:paraId="3C6F6E0F" w14:textId="0791A96A" w:rsidR="006E6C00" w:rsidRPr="006E6C00" w:rsidRDefault="006E6C00" w:rsidP="006E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 xml:space="preserve">Selon le temps : vêtement de pluie ; casquette ou </w:t>
            </w:r>
            <w:r w:rsidR="008C373F">
              <w:rPr>
                <w:rFonts w:ascii="Aptos" w:eastAsia="Malgun Gothic" w:hAnsi="Aptos" w:cs="Malgun Gothic"/>
                <w:color w:val="333333"/>
              </w:rPr>
              <w:t>chapeau</w:t>
            </w:r>
          </w:p>
          <w:p w14:paraId="3DE2FBB8" w14:textId="77777777" w:rsidR="006E6C00" w:rsidRDefault="006E6C00" w:rsidP="006E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</w:p>
          <w:p w14:paraId="1DB1C68A" w14:textId="0AAA2F3D" w:rsidR="006E6C00" w:rsidRPr="006E6C00" w:rsidRDefault="006E6C00" w:rsidP="006E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>Privilégier le covoiturage (en paroisse)</w:t>
            </w:r>
          </w:p>
        </w:tc>
      </w:tr>
    </w:tbl>
    <w:p w14:paraId="36780DCF" w14:textId="77777777" w:rsidR="00AB796B" w:rsidRPr="006E6C00" w:rsidRDefault="00AB796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ptos" w:eastAsia="Malgun Gothic" w:hAnsi="Aptos" w:cs="Malgun Gothic"/>
          <w:color w:val="000000"/>
        </w:rPr>
      </w:pPr>
    </w:p>
    <w:p w14:paraId="36B68276" w14:textId="77777777" w:rsidR="00AB796B" w:rsidRDefault="00BF4540">
      <w:pPr>
        <w:rPr>
          <w:rFonts w:ascii="Aptos" w:eastAsia="Malgun Gothic" w:hAnsi="Aptos" w:cs="Malgun Gothic"/>
        </w:rPr>
      </w:pPr>
      <w:r w:rsidRPr="006E6C00">
        <w:rPr>
          <w:rFonts w:ascii="Aptos" w:eastAsia="Malgun Gothic" w:hAnsi="Aptos" w:cs="Malgun Gothic"/>
          <w:u w:val="single"/>
        </w:rPr>
        <w:t>Inscription à remettre à</w:t>
      </w:r>
      <w:r w:rsidRPr="006E6C00">
        <w:rPr>
          <w:rFonts w:ascii="Aptos" w:eastAsia="Malgun Gothic" w:hAnsi="Aptos" w:cs="Malgun Gothic"/>
        </w:rPr>
        <w:t xml:space="preserve"> :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4678"/>
      </w:tblGrid>
      <w:tr w:rsidR="004C7A82" w14:paraId="5A39AD98" w14:textId="77777777" w:rsidTr="003E326F">
        <w:trPr>
          <w:jc w:val="center"/>
        </w:trPr>
        <w:tc>
          <w:tcPr>
            <w:tcW w:w="2737" w:type="dxa"/>
          </w:tcPr>
          <w:p w14:paraId="3971E214" w14:textId="77777777" w:rsidR="004C7A82" w:rsidRDefault="004C7A82" w:rsidP="003E326F">
            <w:pPr>
              <w:jc w:val="center"/>
              <w:rPr>
                <w:rFonts w:ascii="Aptos" w:eastAsia="Malgun Gothic" w:hAnsi="Aptos" w:cs="Malgun Gothic"/>
                <w:b/>
                <w:color w:val="000000"/>
                <w:sz w:val="28"/>
                <w:szCs w:val="28"/>
              </w:rPr>
            </w:pPr>
            <w:r>
              <w:rPr>
                <w:rFonts w:ascii="Aptos" w:eastAsia="Malgun Gothic" w:hAnsi="Aptos" w:cs="Malgun Gothic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4260089F" wp14:editId="79378A82">
                  <wp:extent cx="1607820" cy="894205"/>
                  <wp:effectExtent l="0" t="0" r="0" b="1270"/>
                  <wp:docPr id="16018085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797" cy="898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vAlign w:val="center"/>
          </w:tcPr>
          <w:p w14:paraId="60FADEDF" w14:textId="77777777" w:rsidR="004C7A82" w:rsidRPr="00E32046" w:rsidRDefault="004C7A82" w:rsidP="003E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Liberation Serif" w:cs="Liberation Serif"/>
                <w:color w:val="000000"/>
                <w:sz w:val="26"/>
                <w:szCs w:val="26"/>
              </w:rPr>
            </w:pPr>
            <w:r w:rsidRPr="00E32046">
              <w:rPr>
                <w:rFonts w:ascii="Aptos" w:eastAsia="Malgun Gothic" w:hAnsi="Aptos" w:cs="Malgun Gothic"/>
                <w:b/>
                <w:color w:val="000000"/>
                <w:sz w:val="28"/>
                <w:szCs w:val="28"/>
              </w:rPr>
              <w:t>PELERINAGE JUBILAIRE</w:t>
            </w:r>
          </w:p>
          <w:p w14:paraId="13450767" w14:textId="77777777" w:rsidR="004C7A82" w:rsidRDefault="004C7A82" w:rsidP="003E326F">
            <w:pPr>
              <w:jc w:val="center"/>
              <w:rPr>
                <w:rFonts w:ascii="Aptos" w:eastAsia="Malgun Gothic" w:hAnsi="Aptos" w:cs="Malgun Gothic"/>
                <w:b/>
                <w:color w:val="000000"/>
                <w:sz w:val="28"/>
                <w:szCs w:val="28"/>
              </w:rPr>
            </w:pPr>
            <w:proofErr w:type="gramStart"/>
            <w:r w:rsidRPr="00E32046">
              <w:rPr>
                <w:rFonts w:ascii="Aptos" w:eastAsia="Malgun Gothic" w:hAnsi="Aptos" w:cs="Malgun Gothic"/>
                <w:b/>
                <w:color w:val="000000"/>
                <w:sz w:val="28"/>
                <w:szCs w:val="28"/>
              </w:rPr>
              <w:t>de</w:t>
            </w:r>
            <w:proofErr w:type="gramEnd"/>
            <w:r w:rsidRPr="00E32046">
              <w:rPr>
                <w:rFonts w:ascii="Aptos" w:eastAsia="Malgun Gothic" w:hAnsi="Aptos" w:cs="Malgun Gothic"/>
                <w:b/>
                <w:color w:val="000000"/>
                <w:sz w:val="28"/>
                <w:szCs w:val="28"/>
              </w:rPr>
              <w:t xml:space="preserve"> Saint-Vaize à Fontcouverte</w:t>
            </w:r>
          </w:p>
        </w:tc>
      </w:tr>
    </w:tbl>
    <w:p w14:paraId="71C57C61" w14:textId="77777777" w:rsidR="004C7A82" w:rsidRDefault="004C7A82" w:rsidP="004C7A82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Malgun Gothic" w:hAnsi="Aptos" w:cs="Malgun Gothic"/>
          <w:b/>
          <w:color w:val="000000"/>
          <w:sz w:val="28"/>
          <w:szCs w:val="28"/>
        </w:rPr>
      </w:pPr>
    </w:p>
    <w:p w14:paraId="40417F1D" w14:textId="77777777" w:rsidR="004C7A82" w:rsidRPr="006E6C00" w:rsidRDefault="004C7A82" w:rsidP="004C7A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Malgun Gothic" w:hAnsi="Aptos" w:cs="Malgun Gothic"/>
          <w:b/>
          <w:color w:val="000000"/>
          <w:sz w:val="28"/>
          <w:szCs w:val="28"/>
        </w:rPr>
      </w:pPr>
      <w:r w:rsidRPr="006E6C00">
        <w:rPr>
          <w:rFonts w:ascii="Aptos" w:eastAsia="Malgun Gothic" w:hAnsi="Aptos" w:cs="Malgun Gothic"/>
          <w:b/>
          <w:color w:val="000000"/>
          <w:sz w:val="28"/>
          <w:szCs w:val="28"/>
        </w:rPr>
        <w:t xml:space="preserve">Inscription à la journée de pèlerinage organisée par le </w:t>
      </w:r>
      <w:r w:rsidRPr="006E6C00">
        <w:rPr>
          <w:rFonts w:ascii="Aptos" w:eastAsia="Malgun Gothic" w:hAnsi="Aptos" w:cs="Malgun Gothic"/>
          <w:b/>
          <w:color w:val="000000"/>
          <w:sz w:val="28"/>
          <w:szCs w:val="28"/>
        </w:rPr>
        <w:br/>
        <w:t>doyenné de St Jean d’Angély</w:t>
      </w:r>
      <w:r w:rsidRPr="006E6C00">
        <w:rPr>
          <w:rFonts w:ascii="Aptos" w:eastAsia="Malgun Gothic" w:hAnsi="Aptos" w:cs="Malgun Gothic"/>
          <w:b/>
          <w:color w:val="000000"/>
          <w:sz w:val="28"/>
          <w:szCs w:val="28"/>
        </w:rPr>
        <w:br/>
        <w:t>le dimanche 1</w:t>
      </w:r>
      <w:r w:rsidRPr="006E6C00">
        <w:rPr>
          <w:rFonts w:ascii="Aptos" w:eastAsia="Malgun Gothic" w:hAnsi="Aptos" w:cs="Malgun Gothic"/>
          <w:b/>
          <w:color w:val="000000"/>
          <w:sz w:val="28"/>
          <w:szCs w:val="28"/>
          <w:vertAlign w:val="superscript"/>
        </w:rPr>
        <w:t>er</w:t>
      </w:r>
      <w:r w:rsidRPr="006E6C00">
        <w:rPr>
          <w:rFonts w:ascii="Aptos" w:eastAsia="Malgun Gothic" w:hAnsi="Aptos" w:cs="Malgun Gothic"/>
          <w:b/>
          <w:color w:val="000000"/>
          <w:sz w:val="28"/>
          <w:szCs w:val="28"/>
        </w:rPr>
        <w:t xml:space="preserve"> juin 2025</w:t>
      </w:r>
    </w:p>
    <w:p w14:paraId="2BB64857" w14:textId="77777777" w:rsidR="004C7A82" w:rsidRDefault="004C7A82" w:rsidP="004C7A8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</w:p>
    <w:p w14:paraId="0B01EC0E" w14:textId="77777777" w:rsidR="004C7A82" w:rsidRPr="006E6C00" w:rsidRDefault="004C7A82" w:rsidP="004C7A8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>Nom :</w:t>
      </w:r>
    </w:p>
    <w:p w14:paraId="63C97C46" w14:textId="20359198" w:rsidR="004C7A82" w:rsidRPr="006E6C00" w:rsidRDefault="004C7A82" w:rsidP="004C7A8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>Prénom</w:t>
      </w:r>
      <w:r w:rsidR="00E32046">
        <w:rPr>
          <w:rFonts w:ascii="Aptos" w:eastAsia="Malgun Gothic" w:hAnsi="Aptos" w:cs="Malgun Gothic"/>
          <w:color w:val="000000"/>
        </w:rPr>
        <w:t>(s)</w:t>
      </w:r>
      <w:r w:rsidRPr="006E6C00">
        <w:rPr>
          <w:rFonts w:ascii="Aptos" w:eastAsia="Malgun Gothic" w:hAnsi="Aptos" w:cs="Malgun Gothic"/>
          <w:color w:val="000000"/>
        </w:rPr>
        <w:t xml:space="preserve"> :</w:t>
      </w:r>
    </w:p>
    <w:p w14:paraId="43B16332" w14:textId="77777777" w:rsidR="004C7A82" w:rsidRPr="006E6C00" w:rsidRDefault="004C7A82" w:rsidP="004C7A8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  <w:proofErr w:type="gramStart"/>
      <w:r w:rsidRPr="006E6C00">
        <w:rPr>
          <w:rFonts w:ascii="Aptos" w:eastAsia="Malgun Gothic" w:hAnsi="Aptos" w:cs="Malgun Gothic"/>
          <w:color w:val="000000"/>
        </w:rPr>
        <w:t>Email</w:t>
      </w:r>
      <w:proofErr w:type="gramEnd"/>
      <w:r w:rsidRPr="006E6C00">
        <w:rPr>
          <w:rFonts w:ascii="Aptos" w:eastAsia="Malgun Gothic" w:hAnsi="Aptos" w:cs="Malgun Gothic"/>
          <w:color w:val="000000"/>
        </w:rPr>
        <w:t xml:space="preserve"> :</w:t>
      </w:r>
    </w:p>
    <w:p w14:paraId="07373FDF" w14:textId="77777777" w:rsidR="004C7A82" w:rsidRPr="006E6C00" w:rsidRDefault="004C7A82" w:rsidP="004C7A8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>Téléphone :</w:t>
      </w:r>
    </w:p>
    <w:p w14:paraId="6D9A0528" w14:textId="77777777" w:rsidR="004C7A82" w:rsidRDefault="004C7A82" w:rsidP="004C7A82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 xml:space="preserve">Participants : ……………. </w:t>
      </w:r>
      <w:proofErr w:type="gramStart"/>
      <w:r w:rsidRPr="006E6C00">
        <w:rPr>
          <w:rFonts w:ascii="Aptos" w:eastAsia="Malgun Gothic" w:hAnsi="Aptos" w:cs="Malgun Gothic"/>
          <w:color w:val="000000"/>
        </w:rPr>
        <w:t>adultes</w:t>
      </w:r>
      <w:proofErr w:type="gramEnd"/>
      <w:r w:rsidRPr="006E6C00">
        <w:rPr>
          <w:rFonts w:ascii="Aptos" w:eastAsia="Malgun Gothic" w:hAnsi="Aptos" w:cs="Malgun Gothic"/>
          <w:color w:val="000000"/>
        </w:rPr>
        <w:t xml:space="preserve"> </w:t>
      </w:r>
      <w:proofErr w:type="gramStart"/>
      <w:r w:rsidRPr="006E6C00">
        <w:rPr>
          <w:rFonts w:ascii="Aptos" w:eastAsia="Malgun Gothic" w:hAnsi="Aptos" w:cs="Malgun Gothic"/>
          <w:color w:val="000000"/>
        </w:rPr>
        <w:t>et  …</w:t>
      </w:r>
      <w:proofErr w:type="gramEnd"/>
      <w:r w:rsidRPr="006E6C00">
        <w:rPr>
          <w:rFonts w:ascii="Aptos" w:eastAsia="Malgun Gothic" w:hAnsi="Aptos" w:cs="Malgun Gothic"/>
          <w:color w:val="000000"/>
        </w:rPr>
        <w:t xml:space="preserve">…………. </w:t>
      </w:r>
      <w:proofErr w:type="gramStart"/>
      <w:r w:rsidRPr="006E6C00">
        <w:rPr>
          <w:rFonts w:ascii="Aptos" w:eastAsia="Malgun Gothic" w:hAnsi="Aptos" w:cs="Malgun Gothic"/>
          <w:color w:val="000000"/>
        </w:rPr>
        <w:t>enfants</w:t>
      </w:r>
      <w:proofErr w:type="gramEnd"/>
    </w:p>
    <w:p w14:paraId="48C4C3BF" w14:textId="77777777" w:rsidR="004C7A82" w:rsidRPr="006E6C00" w:rsidRDefault="004C7A82" w:rsidP="004C7A82">
      <w:pPr>
        <w:pBdr>
          <w:top w:val="nil"/>
          <w:left w:val="nil"/>
          <w:bottom w:val="nil"/>
          <w:right w:val="nil"/>
          <w:between w:val="nil"/>
        </w:pBdr>
        <w:spacing w:after="120"/>
        <w:ind w:left="216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 xml:space="preserve">….. </w:t>
      </w:r>
      <w:proofErr w:type="gramStart"/>
      <w:r w:rsidRPr="006E6C00">
        <w:rPr>
          <w:rFonts w:ascii="Aptos" w:eastAsia="Malgun Gothic" w:hAnsi="Aptos" w:cs="Malgun Gothic"/>
          <w:color w:val="000000"/>
        </w:rPr>
        <w:t>personnes</w:t>
      </w:r>
      <w:proofErr w:type="gramEnd"/>
      <w:r w:rsidRPr="006E6C00">
        <w:rPr>
          <w:rFonts w:ascii="Aptos" w:eastAsia="Malgun Gothic" w:hAnsi="Aptos" w:cs="Malgun Gothic"/>
          <w:color w:val="000000"/>
        </w:rPr>
        <w:t xml:space="preserve"> </w:t>
      </w:r>
      <w:proofErr w:type="gramStart"/>
      <w:r w:rsidRPr="006E6C00">
        <w:rPr>
          <w:rFonts w:ascii="Aptos" w:eastAsia="Malgun Gothic" w:hAnsi="Aptos" w:cs="Malgun Gothic"/>
          <w:color w:val="000000"/>
        </w:rPr>
        <w:t>ayant</w:t>
      </w:r>
      <w:proofErr w:type="gramEnd"/>
      <w:r w:rsidRPr="006E6C00">
        <w:rPr>
          <w:rFonts w:ascii="Aptos" w:eastAsia="Malgun Gothic" w:hAnsi="Aptos" w:cs="Malgun Gothic"/>
          <w:color w:val="000000"/>
        </w:rPr>
        <w:t xml:space="preserve"> des difficultés à marcher</w:t>
      </w:r>
      <w:r>
        <w:rPr>
          <w:rFonts w:ascii="Aptos" w:eastAsia="Malgun Gothic" w:hAnsi="Aptos" w:cs="Malgun Gothic"/>
          <w:color w:val="000000"/>
        </w:rPr>
        <w:t xml:space="preserve"> </w:t>
      </w:r>
      <w:r>
        <w:rPr>
          <w:rFonts w:ascii="Aptos" w:eastAsia="Malgun Gothic" w:hAnsi="Aptos" w:cs="Malgun Gothic"/>
          <w:color w:val="000000"/>
        </w:rPr>
        <w:br/>
        <w:t xml:space="preserve">(une proposition adaptée leur est proposée)  </w:t>
      </w:r>
    </w:p>
    <w:p w14:paraId="3F9645BC" w14:textId="77777777" w:rsidR="004C7A82" w:rsidRDefault="004C7A82" w:rsidP="004C7A8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  <w:r w:rsidRPr="006E6C00">
        <w:rPr>
          <w:rFonts w:ascii="Aptos" w:eastAsia="Malgun Gothic" w:hAnsi="Aptos" w:cs="Malgun Gothic"/>
          <w:color w:val="000000"/>
        </w:rPr>
        <w:t>Paroisse :</w:t>
      </w:r>
    </w:p>
    <w:p w14:paraId="02FE24DA" w14:textId="77777777" w:rsidR="004C7A82" w:rsidRPr="006E6C00" w:rsidRDefault="004C7A82" w:rsidP="004C7A8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" w:eastAsia="Malgun Gothic" w:hAnsi="Aptos" w:cs="Malgun Gothic"/>
          <w:color w:val="000000"/>
        </w:rPr>
      </w:pPr>
    </w:p>
    <w:tbl>
      <w:tblPr>
        <w:tblStyle w:val="a"/>
        <w:tblW w:w="7427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7427"/>
      </w:tblGrid>
      <w:tr w:rsidR="004C7A82" w:rsidRPr="006E6C00" w14:paraId="6DF63371" w14:textId="77777777" w:rsidTr="003E326F"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73B8" w14:textId="77777777" w:rsidR="004C7A82" w:rsidRPr="006E6C00" w:rsidRDefault="004C7A82" w:rsidP="003E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 xml:space="preserve"> </w:t>
            </w:r>
            <w:r w:rsidRPr="006E6C00">
              <w:rPr>
                <w:rFonts w:ascii="Aptos" w:eastAsia="Malgun Gothic" w:hAnsi="Aptos" w:cs="Malgun Gothic"/>
                <w:b/>
                <w:bCs/>
                <w:i/>
                <w:iCs/>
                <w:color w:val="333333"/>
              </w:rPr>
              <w:t>Informations</w:t>
            </w:r>
            <w:r w:rsidRPr="006E6C00">
              <w:rPr>
                <w:rFonts w:ascii="Aptos" w:eastAsia="Malgun Gothic" w:hAnsi="Aptos" w:cs="Malgun Gothic"/>
                <w:color w:val="333333"/>
              </w:rPr>
              <w:t> :</w:t>
            </w:r>
          </w:p>
          <w:p w14:paraId="0CDC405A" w14:textId="77777777" w:rsidR="004C7A82" w:rsidRPr="006E6C00" w:rsidRDefault="004C7A82" w:rsidP="003E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>- Accueil dès 14 h ; Organisation (groupes, voitures …</w:t>
            </w:r>
            <w:r>
              <w:rPr>
                <w:rFonts w:ascii="Aptos" w:eastAsia="Malgun Gothic" w:hAnsi="Aptos" w:cs="Malgun Gothic"/>
                <w:color w:val="333333"/>
              </w:rPr>
              <w:t>)</w:t>
            </w:r>
            <w:r w:rsidRPr="006E6C00">
              <w:rPr>
                <w:rFonts w:ascii="Aptos" w:eastAsia="Malgun Gothic" w:hAnsi="Aptos" w:cs="Malgun Gothic"/>
                <w:color w:val="333333"/>
              </w:rPr>
              <w:t xml:space="preserve"> : 14 h 30 </w:t>
            </w:r>
            <w:r w:rsidRPr="006E6C00">
              <w:rPr>
                <w:rFonts w:ascii="Aptos" w:eastAsia="Malgun Gothic" w:hAnsi="Aptos" w:cs="Malgun Gothic"/>
                <w:color w:val="333333"/>
              </w:rPr>
              <w:br/>
              <w:t>- Départ de la marche : 15 h</w:t>
            </w:r>
          </w:p>
          <w:p w14:paraId="789D7377" w14:textId="77777777" w:rsidR="004C7A82" w:rsidRPr="006E6C00" w:rsidRDefault="004C7A82" w:rsidP="003E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>Départ du pèlerinage : Eglise (rue du baptistère 17100 Saint-Vaize)</w:t>
            </w:r>
          </w:p>
          <w:p w14:paraId="4B6393F7" w14:textId="77777777" w:rsidR="004C7A82" w:rsidRPr="006E6C00" w:rsidRDefault="004C7A82" w:rsidP="003E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>Parking et WC à proximité</w:t>
            </w:r>
          </w:p>
          <w:p w14:paraId="46304EC2" w14:textId="77777777" w:rsidR="004C7A82" w:rsidRDefault="004C7A82" w:rsidP="003E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</w:p>
          <w:p w14:paraId="464A551F" w14:textId="77777777" w:rsidR="004C7A82" w:rsidRPr="006E6C00" w:rsidRDefault="004C7A82" w:rsidP="003E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>Prévoir : des chaussures de marche ; boisson (gourde …)</w:t>
            </w:r>
          </w:p>
          <w:p w14:paraId="2CB06EA3" w14:textId="7D8BDBA6" w:rsidR="004C7A82" w:rsidRPr="006E6C00" w:rsidRDefault="004C7A82" w:rsidP="003E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 xml:space="preserve">Selon le temps : vêtement de pluie ; casquette ou </w:t>
            </w:r>
            <w:r w:rsidR="008C373F">
              <w:rPr>
                <w:rFonts w:ascii="Aptos" w:eastAsia="Malgun Gothic" w:hAnsi="Aptos" w:cs="Malgun Gothic"/>
                <w:color w:val="333333"/>
              </w:rPr>
              <w:t>chapeau</w:t>
            </w:r>
          </w:p>
          <w:p w14:paraId="07913E08" w14:textId="77777777" w:rsidR="004C7A82" w:rsidRDefault="004C7A82" w:rsidP="003E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</w:p>
          <w:p w14:paraId="6A057213" w14:textId="77777777" w:rsidR="004C7A82" w:rsidRPr="006E6C00" w:rsidRDefault="004C7A82" w:rsidP="003E3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algun Gothic" w:hAnsi="Aptos" w:cs="Malgun Gothic"/>
                <w:color w:val="333333"/>
              </w:rPr>
            </w:pPr>
            <w:r w:rsidRPr="006E6C00">
              <w:rPr>
                <w:rFonts w:ascii="Aptos" w:eastAsia="Malgun Gothic" w:hAnsi="Aptos" w:cs="Malgun Gothic"/>
                <w:color w:val="333333"/>
              </w:rPr>
              <w:t>Privilégier le covoiturage (en paroisse)</w:t>
            </w:r>
          </w:p>
        </w:tc>
      </w:tr>
    </w:tbl>
    <w:p w14:paraId="19206F83" w14:textId="77777777" w:rsidR="004C7A82" w:rsidRPr="006E6C00" w:rsidRDefault="004C7A82" w:rsidP="004C7A8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ptos" w:eastAsia="Malgun Gothic" w:hAnsi="Aptos" w:cs="Malgun Gothic"/>
          <w:color w:val="000000"/>
        </w:rPr>
      </w:pPr>
    </w:p>
    <w:p w14:paraId="0B76B684" w14:textId="6BB6B8BE" w:rsidR="00733B5D" w:rsidRPr="006E6C00" w:rsidRDefault="004C7A82" w:rsidP="004C7A82">
      <w:pPr>
        <w:rPr>
          <w:rFonts w:ascii="Aptos" w:eastAsia="Malgun Gothic" w:hAnsi="Aptos" w:cs="Malgun Gothic"/>
        </w:rPr>
      </w:pPr>
      <w:r w:rsidRPr="006E6C00">
        <w:rPr>
          <w:rFonts w:ascii="Aptos" w:eastAsia="Malgun Gothic" w:hAnsi="Aptos" w:cs="Malgun Gothic"/>
          <w:u w:val="single"/>
        </w:rPr>
        <w:t>Inscription à remettre à</w:t>
      </w:r>
      <w:r w:rsidRPr="006E6C00">
        <w:rPr>
          <w:rFonts w:ascii="Aptos" w:eastAsia="Malgun Gothic" w:hAnsi="Aptos" w:cs="Malgun Gothic"/>
        </w:rPr>
        <w:t> :</w:t>
      </w:r>
    </w:p>
    <w:sectPr w:rsidR="00733B5D" w:rsidRPr="006E6C00">
      <w:pgSz w:w="16838" w:h="11906" w:orient="landscape"/>
      <w:pgMar w:top="567" w:right="567" w:bottom="567" w:left="567" w:header="0" w:footer="0" w:gutter="0"/>
      <w:pgNumType w:start="1"/>
      <w:cols w:num="2" w:sep="1" w:space="720" w:equalWidth="0">
        <w:col w:w="7426" w:space="850"/>
        <w:col w:w="74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B311C"/>
    <w:multiLevelType w:val="hybridMultilevel"/>
    <w:tmpl w:val="6364801A"/>
    <w:lvl w:ilvl="0" w:tplc="529460D6"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Malgun Gothic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6B"/>
    <w:rsid w:val="000952A2"/>
    <w:rsid w:val="004C7A82"/>
    <w:rsid w:val="006E6C00"/>
    <w:rsid w:val="00733B5D"/>
    <w:rsid w:val="007725D3"/>
    <w:rsid w:val="007E7AD5"/>
    <w:rsid w:val="008C373F"/>
    <w:rsid w:val="00AB796B"/>
    <w:rsid w:val="00BF4540"/>
    <w:rsid w:val="00E3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8176"/>
  <w15:docId w15:val="{1D245B45-F734-40F8-BE27-F32F7E3F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NSimSun" w:cs="Arial"/>
      <w:kern w:val="2"/>
      <w:lang w:eastAsia="zh-CN" w:bidi="hi-IN"/>
    </w:r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agraphedeliste">
    <w:name w:val="List Paragraph"/>
    <w:basedOn w:val="Normal"/>
    <w:uiPriority w:val="34"/>
    <w:qFormat/>
    <w:rsid w:val="007E7AD5"/>
    <w:pPr>
      <w:ind w:left="720"/>
      <w:contextualSpacing/>
    </w:pPr>
    <w:rPr>
      <w:rFonts w:cs="Mangal"/>
      <w:szCs w:val="21"/>
    </w:rPr>
  </w:style>
  <w:style w:type="table" w:styleId="Grilledutableau">
    <w:name w:val="Table Grid"/>
    <w:basedOn w:val="TableauNormal"/>
    <w:uiPriority w:val="39"/>
    <w:rsid w:val="004C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DYM82apCHSCIQJRi47CCyrPLQ==">CgMxLjA4AHIhMXBkcTl6RFdKeXhONXhvckNqajJuRFFWdUYwUnJuN0Rk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Guy Auburtin</cp:lastModifiedBy>
  <cp:revision>2</cp:revision>
  <dcterms:created xsi:type="dcterms:W3CDTF">2025-04-23T15:31:00Z</dcterms:created>
  <dcterms:modified xsi:type="dcterms:W3CDTF">2025-04-23T15:31:00Z</dcterms:modified>
</cp:coreProperties>
</file>